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8D" w:rsidRPr="002A208B" w:rsidRDefault="00DA478D" w:rsidP="00DA478D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A208B">
        <w:rPr>
          <w:rFonts w:ascii="黑体" w:eastAsia="黑体" w:hAnsi="黑体" w:cs="宋体" w:hint="eastAsia"/>
          <w:sz w:val="32"/>
          <w:szCs w:val="32"/>
        </w:rPr>
        <w:t>附件1</w:t>
      </w:r>
    </w:p>
    <w:p w:rsidR="00DA478D" w:rsidRPr="00046DA2" w:rsidRDefault="00DA478D" w:rsidP="00DA478D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046DA2">
        <w:rPr>
          <w:rFonts w:ascii="方正小标宋简体" w:eastAsia="方正小标宋简体" w:hint="eastAsia"/>
          <w:sz w:val="44"/>
          <w:szCs w:val="44"/>
        </w:rPr>
        <w:t>推荐项目分配表</w:t>
      </w:r>
      <w:r w:rsidRPr="00836A1F"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 w:hint="eastAsia"/>
          <w:sz w:val="44"/>
          <w:szCs w:val="44"/>
        </w:rPr>
        <w:t>一</w:t>
      </w:r>
      <w:r w:rsidRPr="00836A1F">
        <w:rPr>
          <w:rFonts w:ascii="方正小标宋简体" w:eastAsia="方正小标宋简体" w:hint="eastAsia"/>
          <w:sz w:val="44"/>
          <w:szCs w:val="44"/>
        </w:rPr>
        <w:t>）</w:t>
      </w: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6"/>
        <w:gridCol w:w="2798"/>
        <w:gridCol w:w="2548"/>
      </w:tblGrid>
      <w:tr w:rsidR="00DA478D" w:rsidRPr="004A523F" w:rsidTr="00D4065F">
        <w:trPr>
          <w:trHeight w:val="510"/>
          <w:tblHeader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单</w:t>
            </w:r>
            <w:r w:rsidRPr="004A523F">
              <w:rPr>
                <w:rFonts w:ascii="黑体" w:eastAsia="黑体" w:cs="黑体"/>
                <w:sz w:val="28"/>
                <w:szCs w:val="28"/>
              </w:rPr>
              <w:t xml:space="preserve">    </w:t>
            </w:r>
            <w:r w:rsidRPr="004A523F">
              <w:rPr>
                <w:rFonts w:ascii="黑体" w:eastAsia="黑体" w:cs="黑体" w:hint="eastAsia"/>
                <w:sz w:val="28"/>
                <w:szCs w:val="28"/>
              </w:rPr>
              <w:t>位</w:t>
            </w:r>
          </w:p>
        </w:tc>
        <w:tc>
          <w:tcPr>
            <w:tcW w:w="2798" w:type="dxa"/>
            <w:vAlign w:val="center"/>
          </w:tcPr>
          <w:p w:rsidR="00DA478D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 w:cs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发明、实用新型专利</w:t>
            </w:r>
          </w:p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推荐项目数量</w:t>
            </w:r>
          </w:p>
          <w:p w:rsidR="00DA478D" w:rsidRPr="004A523F" w:rsidRDefault="00DA478D" w:rsidP="00D4065F">
            <w:pPr>
              <w:spacing w:line="400" w:lineRule="exact"/>
              <w:ind w:leftChars="-50" w:left="-105" w:rightChars="-100" w:right="-210" w:firstLineChars="20" w:firstLine="56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（上限）</w:t>
            </w:r>
          </w:p>
        </w:tc>
        <w:tc>
          <w:tcPr>
            <w:tcW w:w="2548" w:type="dxa"/>
            <w:vAlign w:val="center"/>
          </w:tcPr>
          <w:p w:rsidR="00DA478D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 w:cs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外观设计专利推荐</w:t>
            </w:r>
          </w:p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项目数量</w:t>
            </w:r>
          </w:p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（上限）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北京市知识产权局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天津市知识产权局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河北省知识产权局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山西省知识产权局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内蒙古自治区知识产权局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辽宁省知识产权局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吉林省知识产权局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黑龙江省知识产权局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上海市知识产权局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9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江苏省知识产权局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11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浙江省知识产权局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11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安徽省知识产权局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福建省知识产权局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江西省知识产权局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山东省知识产权局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7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河南省知识产权局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湖北省知识产权局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湖南省知识产权局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广东省知识产权局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11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广西壮族自治区知识产权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海南省知识产权局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重庆市知识产权局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四川省知识产权局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8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贵州省知识产权局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云南省知识产权局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西藏自治区知识产权局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陕西省知识产权局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甘肃省知识产权局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青海省知识产权管理机构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宁夏回族自治区知识产权局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新疆维吾尔自治区知识产权局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</w:tr>
      <w:tr w:rsidR="00DA478D" w:rsidRPr="004A523F" w:rsidTr="00D4065F">
        <w:trPr>
          <w:trHeight w:val="510"/>
          <w:jc w:val="center"/>
        </w:trPr>
        <w:tc>
          <w:tcPr>
            <w:tcW w:w="3726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新疆生产建设兵团知识产权局</w:t>
            </w:r>
          </w:p>
        </w:tc>
        <w:tc>
          <w:tcPr>
            <w:tcW w:w="279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48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</w:tr>
    </w:tbl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A478D" w:rsidRPr="00046DA2" w:rsidRDefault="00DA478D" w:rsidP="00DA478D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046DA2">
        <w:rPr>
          <w:rFonts w:ascii="方正小标宋简体" w:eastAsia="方正小标宋简体" w:hint="eastAsia"/>
          <w:sz w:val="44"/>
          <w:szCs w:val="44"/>
        </w:rPr>
        <w:t>推荐项目分配表</w:t>
      </w:r>
      <w:r w:rsidRPr="00836A1F"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 w:hint="eastAsia"/>
          <w:sz w:val="44"/>
          <w:szCs w:val="44"/>
        </w:rPr>
        <w:t>二</w:t>
      </w:r>
      <w:r w:rsidRPr="00836A1F">
        <w:rPr>
          <w:rFonts w:ascii="方正小标宋简体" w:eastAsia="方正小标宋简体" w:hint="eastAsia"/>
          <w:sz w:val="44"/>
          <w:szCs w:val="44"/>
        </w:rPr>
        <w:t>）</w:t>
      </w: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3684"/>
      </w:tblGrid>
      <w:tr w:rsidR="00DA478D" w:rsidRPr="004A523F" w:rsidTr="00D4065F">
        <w:trPr>
          <w:trHeight w:val="567"/>
          <w:tblHeader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单</w:t>
            </w:r>
            <w:r w:rsidRPr="004A523F">
              <w:rPr>
                <w:rFonts w:ascii="黑体" w:eastAsia="黑体" w:cs="黑体"/>
                <w:sz w:val="28"/>
                <w:szCs w:val="28"/>
              </w:rPr>
              <w:t xml:space="preserve">     </w:t>
            </w:r>
            <w:r w:rsidRPr="004A523F">
              <w:rPr>
                <w:rFonts w:ascii="黑体" w:eastAsia="黑体" w:cs="黑体" w:hint="eastAsia"/>
                <w:sz w:val="28"/>
                <w:szCs w:val="28"/>
              </w:rPr>
              <w:t>位</w:t>
            </w:r>
          </w:p>
        </w:tc>
        <w:tc>
          <w:tcPr>
            <w:tcW w:w="3684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推荐项目数量（上限）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国家</w:t>
            </w: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发展改革委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教育部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15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科技部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15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工业和信息化部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15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公安部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民政部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司法部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自然资源部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7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生态环境部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住房城乡建设部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交通运输部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水利部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农业农村部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7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卫生健康委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应急部</w:t>
            </w:r>
            <w:proofErr w:type="gramEnd"/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国资委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20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市场监管总局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 w:hint="eastAsia"/>
                <w:sz w:val="28"/>
                <w:szCs w:val="28"/>
              </w:rPr>
              <w:t>7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广电总局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体育总局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中科院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15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工程院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气象局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粮食和储备局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能源局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国防科工局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林草局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铁路局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民航局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中医药局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药监局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7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全国总工会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10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中央军委装备发展部国防知识产权局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8</w:t>
            </w:r>
          </w:p>
        </w:tc>
      </w:tr>
      <w:tr w:rsidR="00DA478D" w:rsidRPr="004A523F" w:rsidTr="00D4065F">
        <w:trPr>
          <w:trHeight w:val="567"/>
          <w:jc w:val="center"/>
        </w:trPr>
        <w:tc>
          <w:tcPr>
            <w:tcW w:w="5047" w:type="dxa"/>
            <w:vAlign w:val="center"/>
          </w:tcPr>
          <w:p w:rsidR="00DA478D" w:rsidRPr="004A523F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各全国性行业协会</w:t>
            </w:r>
          </w:p>
        </w:tc>
        <w:tc>
          <w:tcPr>
            <w:tcW w:w="3684" w:type="dxa"/>
            <w:vAlign w:val="center"/>
          </w:tcPr>
          <w:p w:rsidR="00DA478D" w:rsidRPr="00B621A7" w:rsidRDefault="00DA478D" w:rsidP="00D4065F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B621A7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</w:tr>
    </w:tbl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A478D" w:rsidRDefault="00DA478D" w:rsidP="00DA478D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046DA2">
        <w:rPr>
          <w:rFonts w:ascii="方正小标宋简体" w:eastAsia="方正小标宋简体" w:hint="eastAsia"/>
          <w:sz w:val="44"/>
          <w:szCs w:val="44"/>
        </w:rPr>
        <w:t>推荐项目分配表</w:t>
      </w:r>
      <w:r w:rsidRPr="00836A1F"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 w:hint="eastAsia"/>
          <w:sz w:val="44"/>
          <w:szCs w:val="44"/>
        </w:rPr>
        <w:t>三</w:t>
      </w:r>
      <w:r w:rsidRPr="00836A1F">
        <w:rPr>
          <w:rFonts w:ascii="方正小标宋简体" w:eastAsia="方正小标宋简体" w:hint="eastAsia"/>
          <w:sz w:val="44"/>
          <w:szCs w:val="44"/>
        </w:rPr>
        <w:t>）</w:t>
      </w:r>
    </w:p>
    <w:p w:rsidR="00DA478D" w:rsidRPr="00F30DFE" w:rsidRDefault="00DA478D" w:rsidP="00DA478D">
      <w:pPr>
        <w:spacing w:line="660" w:lineRule="exact"/>
        <w:jc w:val="center"/>
        <w:rPr>
          <w:rFonts w:ascii="楷体_GB2312" w:eastAsia="楷体_GB2312"/>
          <w:sz w:val="36"/>
          <w:szCs w:val="36"/>
        </w:rPr>
      </w:pPr>
      <w:r w:rsidRPr="00F30DFE">
        <w:rPr>
          <w:rFonts w:ascii="楷体_GB2312" w:eastAsia="楷体_GB2312" w:hint="eastAsia"/>
          <w:sz w:val="36"/>
          <w:szCs w:val="36"/>
        </w:rPr>
        <w:t>（报省局统一审核推荐）</w:t>
      </w: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3023"/>
        <w:gridCol w:w="2527"/>
      </w:tblGrid>
      <w:tr w:rsidR="00DA478D" w:rsidRPr="004A523F" w:rsidTr="00D4065F">
        <w:trPr>
          <w:trHeight w:val="851"/>
          <w:tblHeader/>
          <w:jc w:val="center"/>
        </w:trPr>
        <w:tc>
          <w:tcPr>
            <w:tcW w:w="3679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单</w:t>
            </w:r>
            <w:r w:rsidRPr="004A523F">
              <w:rPr>
                <w:rFonts w:ascii="黑体" w:eastAsia="黑体" w:cs="黑体"/>
                <w:sz w:val="28"/>
                <w:szCs w:val="28"/>
              </w:rPr>
              <w:t xml:space="preserve">    </w:t>
            </w:r>
            <w:r w:rsidRPr="004A523F">
              <w:rPr>
                <w:rFonts w:ascii="黑体" w:eastAsia="黑体" w:cs="黑体" w:hint="eastAsia"/>
                <w:sz w:val="28"/>
                <w:szCs w:val="28"/>
              </w:rPr>
              <w:t>位</w:t>
            </w:r>
          </w:p>
        </w:tc>
        <w:tc>
          <w:tcPr>
            <w:tcW w:w="3023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发明、实用新型专利</w:t>
            </w:r>
          </w:p>
          <w:p w:rsidR="00DA478D" w:rsidRPr="004A523F" w:rsidRDefault="00DA478D" w:rsidP="00D4065F">
            <w:pPr>
              <w:spacing w:line="400" w:lineRule="exact"/>
              <w:ind w:leftChars="-50" w:left="-105" w:rightChars="-100" w:right="-210" w:firstLineChars="20" w:firstLine="56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推荐项目数量</w:t>
            </w:r>
          </w:p>
          <w:p w:rsidR="00DA478D" w:rsidRPr="004A523F" w:rsidRDefault="00DA478D" w:rsidP="00D4065F">
            <w:pPr>
              <w:spacing w:line="400" w:lineRule="exact"/>
              <w:ind w:leftChars="-50" w:left="-105" w:rightChars="-100" w:right="-210" w:firstLineChars="20" w:firstLine="56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（上限）</w:t>
            </w:r>
          </w:p>
        </w:tc>
        <w:tc>
          <w:tcPr>
            <w:tcW w:w="2527" w:type="dxa"/>
            <w:vAlign w:val="center"/>
          </w:tcPr>
          <w:p w:rsidR="00DA478D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 w:cs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外观设计专利推荐</w:t>
            </w:r>
          </w:p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项目数量</w:t>
            </w:r>
          </w:p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 w:rsidRPr="004A523F">
              <w:rPr>
                <w:rFonts w:ascii="黑体" w:eastAsia="黑体" w:cs="黑体" w:hint="eastAsia"/>
                <w:sz w:val="28"/>
                <w:szCs w:val="28"/>
              </w:rPr>
              <w:t>（上限）</w:t>
            </w:r>
          </w:p>
        </w:tc>
      </w:tr>
      <w:tr w:rsidR="00DA478D" w:rsidRPr="004A523F" w:rsidTr="00D4065F">
        <w:trPr>
          <w:trHeight w:val="851"/>
          <w:jc w:val="center"/>
        </w:trPr>
        <w:tc>
          <w:tcPr>
            <w:tcW w:w="3679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计划单列市、副省级城市</w:t>
            </w:r>
          </w:p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知识产权局</w:t>
            </w:r>
          </w:p>
        </w:tc>
        <w:tc>
          <w:tcPr>
            <w:tcW w:w="3023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527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</w:tr>
      <w:tr w:rsidR="00DA478D" w:rsidRPr="004A523F" w:rsidTr="00D4065F">
        <w:trPr>
          <w:trHeight w:val="851"/>
          <w:jc w:val="center"/>
        </w:trPr>
        <w:tc>
          <w:tcPr>
            <w:tcW w:w="3679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院士（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两</w:t>
            </w: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名）</w:t>
            </w:r>
          </w:p>
        </w:tc>
        <w:tc>
          <w:tcPr>
            <w:tcW w:w="5550" w:type="dxa"/>
            <w:gridSpan w:val="2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</w:tr>
      <w:tr w:rsidR="00DA478D" w:rsidRPr="004A523F" w:rsidTr="00D4065F">
        <w:trPr>
          <w:trHeight w:val="851"/>
          <w:jc w:val="center"/>
        </w:trPr>
        <w:tc>
          <w:tcPr>
            <w:tcW w:w="3679" w:type="dxa"/>
            <w:vAlign w:val="center"/>
          </w:tcPr>
          <w:p w:rsidR="00DA478D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国家知识产权示范城市</w:t>
            </w:r>
          </w:p>
          <w:p w:rsidR="00DA478D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知识产权局</w:t>
            </w:r>
          </w:p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（副省级城市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除</w:t>
            </w: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外）</w:t>
            </w:r>
          </w:p>
        </w:tc>
        <w:tc>
          <w:tcPr>
            <w:tcW w:w="5550" w:type="dxa"/>
            <w:gridSpan w:val="2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</w:tr>
      <w:tr w:rsidR="00DA478D" w:rsidRPr="004A523F" w:rsidTr="00D4065F">
        <w:trPr>
          <w:trHeight w:val="851"/>
          <w:jc w:val="center"/>
        </w:trPr>
        <w:tc>
          <w:tcPr>
            <w:tcW w:w="3679" w:type="dxa"/>
            <w:vAlign w:val="center"/>
          </w:tcPr>
          <w:p w:rsidR="00DA478D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国家知识产权示范园区</w:t>
            </w:r>
          </w:p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知识产权管理机构</w:t>
            </w:r>
          </w:p>
        </w:tc>
        <w:tc>
          <w:tcPr>
            <w:tcW w:w="5550" w:type="dxa"/>
            <w:gridSpan w:val="2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</w:tr>
      <w:tr w:rsidR="00DA478D" w:rsidRPr="004A523F" w:rsidTr="00D4065F">
        <w:trPr>
          <w:trHeight w:val="851"/>
          <w:jc w:val="center"/>
        </w:trPr>
        <w:tc>
          <w:tcPr>
            <w:tcW w:w="3679" w:type="dxa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国家知识产权示范企业</w:t>
            </w:r>
          </w:p>
        </w:tc>
        <w:tc>
          <w:tcPr>
            <w:tcW w:w="5550" w:type="dxa"/>
            <w:gridSpan w:val="2"/>
            <w:vAlign w:val="center"/>
          </w:tcPr>
          <w:p w:rsidR="00DA478D" w:rsidRPr="004A523F" w:rsidRDefault="00DA478D" w:rsidP="00D4065F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每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两</w:t>
            </w:r>
            <w:r w:rsidRPr="004A523F">
              <w:rPr>
                <w:rFonts w:ascii="仿宋_GB2312" w:eastAsia="仿宋_GB2312" w:cs="仿宋_GB2312" w:hint="eastAsia"/>
                <w:sz w:val="28"/>
                <w:szCs w:val="28"/>
              </w:rPr>
              <w:t>年1项</w:t>
            </w:r>
          </w:p>
        </w:tc>
      </w:tr>
    </w:tbl>
    <w:p w:rsidR="00DA478D" w:rsidRPr="00923B59" w:rsidRDefault="00DA478D" w:rsidP="00DA478D">
      <w:pPr>
        <w:spacing w:line="560" w:lineRule="exact"/>
        <w:rPr>
          <w:rFonts w:ascii="楷体_GB2312" w:eastAsia="楷体_GB2312" w:hAnsi="宋体" w:cs="宋体"/>
          <w:sz w:val="28"/>
          <w:szCs w:val="28"/>
        </w:rPr>
      </w:pPr>
      <w:r w:rsidRPr="00923B59">
        <w:rPr>
          <w:rFonts w:ascii="黑体" w:eastAsia="黑体" w:hAnsi="黑体" w:cs="宋体" w:hint="eastAsia"/>
          <w:sz w:val="28"/>
          <w:szCs w:val="28"/>
        </w:rPr>
        <w:t>注：</w:t>
      </w:r>
      <w:r w:rsidRPr="00923B59">
        <w:rPr>
          <w:rFonts w:ascii="楷体_GB2312" w:eastAsia="楷体_GB2312" w:hAnsi="宋体" w:cs="宋体" w:hint="eastAsia"/>
          <w:sz w:val="28"/>
          <w:szCs w:val="28"/>
        </w:rPr>
        <w:t>被暂停国家知识产权示范城市资格的城市,取消其推荐名额。</w:t>
      </w: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A478D" w:rsidRDefault="00DA478D" w:rsidP="00DA478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AC7F45" w:rsidRPr="00DA478D" w:rsidRDefault="00AC7F45" w:rsidP="00DA478D"/>
    <w:sectPr w:rsidR="00AC7F45" w:rsidRPr="00DA478D" w:rsidSect="00897947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D1" w:rsidRDefault="001811D1" w:rsidP="009A3E97">
      <w:r>
        <w:separator/>
      </w:r>
    </w:p>
  </w:endnote>
  <w:endnote w:type="continuationSeparator" w:id="0">
    <w:p w:rsidR="001811D1" w:rsidRDefault="001811D1" w:rsidP="009A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D1" w:rsidRDefault="001811D1" w:rsidP="009A3E97">
      <w:r>
        <w:separator/>
      </w:r>
    </w:p>
  </w:footnote>
  <w:footnote w:type="continuationSeparator" w:id="0">
    <w:p w:rsidR="001811D1" w:rsidRDefault="001811D1" w:rsidP="009A3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947"/>
    <w:rsid w:val="001811D1"/>
    <w:rsid w:val="00897947"/>
    <w:rsid w:val="009A3E97"/>
    <w:rsid w:val="00AC3656"/>
    <w:rsid w:val="00AC7F45"/>
    <w:rsid w:val="00DA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E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E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2019-04-04T03:28:00Z</dcterms:created>
  <dcterms:modified xsi:type="dcterms:W3CDTF">2019-04-04T03:28:00Z</dcterms:modified>
</cp:coreProperties>
</file>